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 xml:space="preserve">Технічне завдання / </w:t>
      </w:r>
      <w:proofErr w:type="spellStart"/>
      <w:r w:rsidRPr="00DF0EE9">
        <w:rPr>
          <w:rFonts w:asciiTheme="minorHAnsi" w:hAnsiTheme="minorHAnsi" w:cstheme="minorHAnsi"/>
          <w:b/>
          <w:sz w:val="28"/>
          <w:szCs w:val="28"/>
          <w:lang w:val="uk-UA"/>
        </w:rPr>
        <w:t>Terms</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of</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Reference</w:t>
      </w:r>
      <w:proofErr w:type="spellEnd"/>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EC2471"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75C818D4" w:rsidR="00A411D1" w:rsidRPr="0022759F" w:rsidRDefault="0022759F" w:rsidP="00FE261F">
            <w:pPr>
              <w:rPr>
                <w:rFonts w:asciiTheme="minorHAnsi" w:eastAsia="Calibri" w:hAnsiTheme="minorHAnsi" w:cstheme="minorHAnsi"/>
                <w:sz w:val="24"/>
                <w:szCs w:val="24"/>
                <w:lang w:val="uk-UA"/>
              </w:rPr>
            </w:pPr>
            <w:r w:rsidRPr="00F851ED">
              <w:rPr>
                <w:rFonts w:asciiTheme="minorHAnsi" w:eastAsia="Calibri" w:hAnsiTheme="minorHAnsi" w:cstheme="minorHAnsi"/>
                <w:sz w:val="24"/>
                <w:szCs w:val="24"/>
                <w:lang w:val="uk-UA"/>
              </w:rPr>
              <w:t xml:space="preserve">Експерт з </w:t>
            </w:r>
            <w:r w:rsidR="00E263C7">
              <w:rPr>
                <w:rFonts w:asciiTheme="minorHAnsi" w:eastAsia="Calibri" w:hAnsiTheme="minorHAnsi" w:cstheme="minorHAnsi"/>
                <w:sz w:val="24"/>
                <w:szCs w:val="24"/>
                <w:lang w:val="uk-UA"/>
              </w:rPr>
              <w:t>обробки даних</w:t>
            </w:r>
            <w:r w:rsidR="00EC2471">
              <w:rPr>
                <w:rFonts w:asciiTheme="minorHAnsi" w:eastAsia="Calibri" w:hAnsiTheme="minorHAnsi" w:cstheme="minorHAnsi"/>
                <w:sz w:val="24"/>
                <w:szCs w:val="24"/>
                <w:lang w:val="uk-UA"/>
              </w:rPr>
              <w:t xml:space="preserve"> та дизайну вибірки</w:t>
            </w:r>
          </w:p>
          <w:p w14:paraId="6DAAB9EB" w14:textId="7888480D" w:rsidR="00A411D1" w:rsidRPr="00DF0EE9" w:rsidRDefault="00EC2471" w:rsidP="00A411D1">
            <w:pPr>
              <w:rPr>
                <w:rFonts w:asciiTheme="minorHAnsi" w:eastAsia="Calibri" w:hAnsiTheme="minorHAnsi" w:cstheme="minorHAnsi"/>
                <w:sz w:val="24"/>
                <w:szCs w:val="24"/>
                <w:lang w:val="uk-UA"/>
              </w:rPr>
            </w:pPr>
            <w:r w:rsidRPr="00EC2471">
              <w:rPr>
                <w:rFonts w:asciiTheme="minorHAnsi" w:eastAsia="Calibri" w:hAnsiTheme="minorHAnsi" w:cstheme="minorHAnsi"/>
                <w:sz w:val="24"/>
                <w:szCs w:val="24"/>
                <w:lang w:val="uk-UA"/>
              </w:rPr>
              <w:t>(</w:t>
            </w:r>
            <w:proofErr w:type="spellStart"/>
            <w:r w:rsidRPr="00EC2471">
              <w:rPr>
                <w:rFonts w:asciiTheme="minorHAnsi" w:eastAsia="Calibri" w:hAnsiTheme="minorHAnsi" w:cstheme="minorHAnsi"/>
                <w:sz w:val="24"/>
                <w:szCs w:val="24"/>
                <w:lang w:val="uk-UA"/>
              </w:rPr>
              <w:t>Third</w:t>
            </w:r>
            <w:proofErr w:type="spellEnd"/>
            <w:r w:rsidRPr="00EC2471">
              <w:rPr>
                <w:rFonts w:asciiTheme="minorHAnsi" w:eastAsia="Calibri" w:hAnsiTheme="minorHAnsi" w:cstheme="minorHAnsi"/>
                <w:sz w:val="24"/>
                <w:szCs w:val="24"/>
                <w:lang w:val="uk-UA"/>
              </w:rPr>
              <w:t xml:space="preserve"> </w:t>
            </w:r>
            <w:proofErr w:type="spellStart"/>
            <w:r w:rsidRPr="00EC2471">
              <w:rPr>
                <w:rFonts w:asciiTheme="minorHAnsi" w:eastAsia="Calibri" w:hAnsiTheme="minorHAnsi" w:cstheme="minorHAnsi"/>
                <w:sz w:val="24"/>
                <w:szCs w:val="24"/>
                <w:lang w:val="uk-UA"/>
              </w:rPr>
              <w:t>Party</w:t>
            </w:r>
            <w:proofErr w:type="spellEnd"/>
            <w:r w:rsidRPr="00EC2471">
              <w:rPr>
                <w:rFonts w:asciiTheme="minorHAnsi" w:eastAsia="Calibri" w:hAnsiTheme="minorHAnsi" w:cstheme="minorHAnsi"/>
                <w:sz w:val="24"/>
                <w:szCs w:val="24"/>
                <w:lang w:val="uk-UA"/>
              </w:rPr>
              <w:t xml:space="preserve"> </w:t>
            </w:r>
            <w:proofErr w:type="spellStart"/>
            <w:r w:rsidRPr="00EC2471">
              <w:rPr>
                <w:rFonts w:asciiTheme="minorHAnsi" w:eastAsia="Calibri" w:hAnsiTheme="minorHAnsi" w:cstheme="minorHAnsi"/>
                <w:sz w:val="24"/>
                <w:szCs w:val="24"/>
                <w:lang w:val="uk-UA"/>
              </w:rPr>
              <w:t>Monitoring</w:t>
            </w:r>
            <w:proofErr w:type="spellEnd"/>
            <w:r w:rsidRPr="00EC2471">
              <w:rPr>
                <w:rFonts w:asciiTheme="minorHAnsi" w:eastAsia="Calibri" w:hAnsiTheme="minorHAnsi" w:cstheme="minorHAnsi"/>
                <w:sz w:val="24"/>
                <w:szCs w:val="24"/>
                <w:lang w:val="uk-UA"/>
              </w:rPr>
              <w:t xml:space="preserve"> </w:t>
            </w:r>
            <w:proofErr w:type="spellStart"/>
            <w:r w:rsidRPr="00EC2471">
              <w:rPr>
                <w:rFonts w:asciiTheme="minorHAnsi" w:eastAsia="Calibri" w:hAnsiTheme="minorHAnsi" w:cstheme="minorHAnsi"/>
                <w:sz w:val="24"/>
                <w:szCs w:val="24"/>
                <w:lang w:val="uk-UA"/>
              </w:rPr>
              <w:t>of</w:t>
            </w:r>
            <w:proofErr w:type="spellEnd"/>
            <w:r w:rsidRPr="00EC2471">
              <w:rPr>
                <w:rFonts w:asciiTheme="minorHAnsi" w:eastAsia="Calibri" w:hAnsiTheme="minorHAnsi" w:cstheme="minorHAnsi"/>
                <w:sz w:val="24"/>
                <w:szCs w:val="24"/>
                <w:lang w:val="uk-UA"/>
              </w:rPr>
              <w:t xml:space="preserve"> </w:t>
            </w:r>
            <w:proofErr w:type="spellStart"/>
            <w:r w:rsidRPr="00EC2471">
              <w:rPr>
                <w:rFonts w:asciiTheme="minorHAnsi" w:eastAsia="Calibri" w:hAnsiTheme="minorHAnsi" w:cstheme="minorHAnsi"/>
                <w:sz w:val="24"/>
                <w:szCs w:val="24"/>
                <w:lang w:val="uk-UA"/>
              </w:rPr>
              <w:t>Humanitarian</w:t>
            </w:r>
            <w:proofErr w:type="spellEnd"/>
            <w:r w:rsidRPr="00EC2471">
              <w:rPr>
                <w:rFonts w:asciiTheme="minorHAnsi" w:eastAsia="Calibri" w:hAnsiTheme="minorHAnsi" w:cstheme="minorHAnsi"/>
                <w:sz w:val="24"/>
                <w:szCs w:val="24"/>
                <w:lang w:val="uk-UA"/>
              </w:rPr>
              <w:t xml:space="preserve"> </w:t>
            </w:r>
            <w:proofErr w:type="spellStart"/>
            <w:r w:rsidRPr="00EC2471">
              <w:rPr>
                <w:rFonts w:asciiTheme="minorHAnsi" w:eastAsia="Calibri" w:hAnsiTheme="minorHAnsi" w:cstheme="minorHAnsi"/>
                <w:sz w:val="24"/>
                <w:szCs w:val="24"/>
                <w:lang w:val="uk-UA"/>
              </w:rPr>
              <w:t>Assistance</w:t>
            </w:r>
            <w:proofErr w:type="spellEnd"/>
            <w:r w:rsidRPr="00EC2471">
              <w:rPr>
                <w:rFonts w:asciiTheme="minorHAnsi" w:eastAsia="Calibri" w:hAnsiTheme="minorHAnsi" w:cstheme="minorHAnsi"/>
                <w:sz w:val="24"/>
                <w:szCs w:val="24"/>
                <w:lang w:val="uk-UA"/>
              </w:rPr>
              <w:t xml:space="preserve"> </w:t>
            </w:r>
            <w:proofErr w:type="spellStart"/>
            <w:r w:rsidRPr="00EC2471">
              <w:rPr>
                <w:rFonts w:asciiTheme="minorHAnsi" w:eastAsia="Calibri" w:hAnsiTheme="minorHAnsi" w:cstheme="minorHAnsi"/>
                <w:sz w:val="24"/>
                <w:szCs w:val="24"/>
                <w:lang w:val="uk-UA"/>
              </w:rPr>
              <w:t>provided</w:t>
            </w:r>
            <w:proofErr w:type="spellEnd"/>
            <w:r w:rsidRPr="00EC2471">
              <w:rPr>
                <w:rFonts w:asciiTheme="minorHAnsi" w:eastAsia="Calibri" w:hAnsiTheme="minorHAnsi" w:cstheme="minorHAnsi"/>
                <w:sz w:val="24"/>
                <w:szCs w:val="24"/>
                <w:lang w:val="uk-UA"/>
              </w:rPr>
              <w:t xml:space="preserve"> </w:t>
            </w:r>
            <w:proofErr w:type="spellStart"/>
            <w:r w:rsidRPr="00EC2471">
              <w:rPr>
                <w:rFonts w:asciiTheme="minorHAnsi" w:eastAsia="Calibri" w:hAnsiTheme="minorHAnsi" w:cstheme="minorHAnsi"/>
                <w:sz w:val="24"/>
                <w:szCs w:val="24"/>
                <w:lang w:val="uk-UA"/>
              </w:rPr>
              <w:t>by</w:t>
            </w:r>
            <w:proofErr w:type="spellEnd"/>
            <w:r w:rsidRPr="00EC2471">
              <w:rPr>
                <w:rFonts w:asciiTheme="minorHAnsi" w:eastAsia="Calibri" w:hAnsiTheme="minorHAnsi" w:cstheme="minorHAnsi"/>
                <w:sz w:val="24"/>
                <w:szCs w:val="24"/>
                <w:lang w:val="uk-UA"/>
              </w:rPr>
              <w:t xml:space="preserve"> UNICEF (UKR/PCA20186/HPD2022186))</w:t>
            </w:r>
          </w:p>
        </w:tc>
      </w:tr>
      <w:tr w:rsidR="00327B4F" w:rsidRPr="007245DB" w14:paraId="0574B4A9" w14:textId="77777777" w:rsidTr="00A411D1">
        <w:tc>
          <w:tcPr>
            <w:tcW w:w="3261" w:type="dxa"/>
          </w:tcPr>
          <w:p w14:paraId="5153A5C5" w14:textId="77777777" w:rsidR="00EC2471" w:rsidRDefault="00EC2471" w:rsidP="00FE261F">
            <w:pPr>
              <w:rPr>
                <w:rFonts w:asciiTheme="minorHAnsi" w:hAnsiTheme="minorHAnsi" w:cstheme="minorHAnsi"/>
                <w:b/>
                <w:sz w:val="24"/>
                <w:szCs w:val="24"/>
                <w:lang w:val="uk-UA"/>
              </w:rPr>
            </w:pPr>
          </w:p>
          <w:p w14:paraId="5003DA10" w14:textId="06CBBE64"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799CDD03" w14:textId="77777777" w:rsidR="00EC2471" w:rsidRDefault="00EC2471" w:rsidP="00E263C7">
            <w:pPr>
              <w:rPr>
                <w:rFonts w:asciiTheme="minorHAnsi" w:eastAsia="Calibri" w:hAnsiTheme="minorHAnsi" w:cstheme="minorHAnsi"/>
                <w:color w:val="000000" w:themeColor="text1"/>
                <w:sz w:val="24"/>
                <w:szCs w:val="24"/>
                <w:lang w:val="uk-UA"/>
              </w:rPr>
            </w:pPr>
          </w:p>
          <w:p w14:paraId="3ED17B51" w14:textId="110B4D30" w:rsidR="00327B4F" w:rsidRPr="00742532" w:rsidRDefault="00742532" w:rsidP="00E263C7">
            <w:pPr>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w:t>
            </w:r>
            <w:r w:rsidR="00E263C7">
              <w:rPr>
                <w:rFonts w:asciiTheme="minorHAnsi" w:eastAsia="Calibri" w:hAnsiTheme="minorHAnsi" w:cstheme="minorHAnsi"/>
                <w:color w:val="000000" w:themeColor="text1"/>
                <w:sz w:val="24"/>
                <w:szCs w:val="24"/>
                <w:lang w:val="uk-UA"/>
              </w:rPr>
              <w:t>обробки даних, розробки дизайну вибірки та її формування</w:t>
            </w:r>
            <w:r w:rsidRPr="00406C2F">
              <w:rPr>
                <w:rFonts w:asciiTheme="minorHAnsi" w:eastAsia="Calibri" w:hAnsiTheme="minorHAnsi" w:cstheme="minorHAnsi"/>
                <w:color w:val="000000" w:themeColor="text1"/>
                <w:sz w:val="24"/>
                <w:szCs w:val="24"/>
                <w:lang w:val="uk-UA"/>
              </w:rPr>
              <w:t>.</w:t>
            </w:r>
          </w:p>
        </w:tc>
      </w:tr>
      <w:tr w:rsidR="00327B4F" w:rsidRPr="00DF0EE9" w14:paraId="3578CFA4" w14:textId="77777777" w:rsidTr="00A411D1">
        <w:tc>
          <w:tcPr>
            <w:tcW w:w="3261" w:type="dxa"/>
          </w:tcPr>
          <w:p w14:paraId="71EA47F6" w14:textId="77777777" w:rsidR="00EC2471" w:rsidRDefault="00EC2471" w:rsidP="00FE261F">
            <w:pPr>
              <w:rPr>
                <w:rFonts w:asciiTheme="minorHAnsi" w:eastAsia="Calibri" w:hAnsiTheme="minorHAnsi" w:cstheme="minorHAnsi"/>
                <w:b/>
                <w:sz w:val="24"/>
                <w:szCs w:val="24"/>
                <w:lang w:val="uk-UA"/>
              </w:rPr>
            </w:pPr>
          </w:p>
          <w:p w14:paraId="69436FE3" w14:textId="1BB46097"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1A1D9511" w14:textId="77777777" w:rsidR="00EC2471" w:rsidRDefault="00EC2471" w:rsidP="00FE261F">
            <w:pPr>
              <w:rPr>
                <w:rFonts w:asciiTheme="minorHAnsi" w:eastAsia="Calibri" w:hAnsiTheme="minorHAnsi" w:cstheme="minorHAnsi"/>
                <w:sz w:val="24"/>
                <w:szCs w:val="24"/>
                <w:lang w:val="uk-UA"/>
              </w:rPr>
            </w:pPr>
          </w:p>
          <w:p w14:paraId="5B285604" w14:textId="11D7AD3C"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EC2471" w:rsidRPr="00DF0EE9" w14:paraId="08972C57" w14:textId="77777777" w:rsidTr="00A411D1">
        <w:tc>
          <w:tcPr>
            <w:tcW w:w="3261" w:type="dxa"/>
          </w:tcPr>
          <w:p w14:paraId="3FD5C3F7" w14:textId="77777777" w:rsidR="00EC2471" w:rsidRDefault="00EC2471" w:rsidP="00EC2471">
            <w:pPr>
              <w:rPr>
                <w:rFonts w:asciiTheme="minorHAnsi" w:eastAsia="Calibri" w:hAnsiTheme="minorHAnsi" w:cstheme="minorHAnsi"/>
                <w:b/>
                <w:sz w:val="24"/>
                <w:szCs w:val="24"/>
                <w:lang w:val="uk-UA"/>
              </w:rPr>
            </w:pPr>
          </w:p>
          <w:p w14:paraId="76C2878A" w14:textId="43D790AB" w:rsidR="00EC2471" w:rsidRPr="00DF0EE9" w:rsidRDefault="00EC2471" w:rsidP="00EC2471">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187E769D" w:rsidR="00EC2471" w:rsidRPr="00742532" w:rsidRDefault="00EC2471" w:rsidP="00EC2471">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25</w:t>
            </w:r>
            <w:r w:rsidRPr="00742532">
              <w:rPr>
                <w:rFonts w:asciiTheme="minorHAnsi" w:eastAsia="Calibri" w:hAnsiTheme="minorHAnsi" w:cstheme="minorHAnsi"/>
                <w:sz w:val="24"/>
                <w:szCs w:val="24"/>
                <w:lang w:val="uk-UA"/>
              </w:rPr>
              <w:t xml:space="preserve"> </w:t>
            </w:r>
            <w:r>
              <w:rPr>
                <w:rFonts w:asciiTheme="minorHAnsi" w:eastAsia="Calibri" w:hAnsiTheme="minorHAnsi" w:cstheme="minorHAnsi"/>
                <w:sz w:val="24"/>
                <w:szCs w:val="24"/>
                <w:lang w:val="uk-UA"/>
              </w:rPr>
              <w:t>травня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EC2471" w:rsidRPr="00DF0EE9" w14:paraId="130CE789" w14:textId="77777777" w:rsidTr="00A411D1">
        <w:tc>
          <w:tcPr>
            <w:tcW w:w="3261" w:type="dxa"/>
          </w:tcPr>
          <w:p w14:paraId="2A8CB21D" w14:textId="5504D829" w:rsidR="00EC2471" w:rsidRPr="00DF0EE9" w:rsidRDefault="00EC2471" w:rsidP="00EC2471">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7EC357EA" w:rsidR="00EC2471" w:rsidRPr="00742532" w:rsidRDefault="00EC2471" w:rsidP="00EC2471">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17</w:t>
            </w:r>
            <w:r w:rsidRPr="00742532">
              <w:rPr>
                <w:rFonts w:asciiTheme="minorHAnsi" w:eastAsia="Calibri" w:hAnsiTheme="minorHAnsi" w:cstheme="minorHAnsi"/>
                <w:sz w:val="24"/>
                <w:szCs w:val="24"/>
                <w:lang w:val="uk-UA"/>
              </w:rPr>
              <w:t xml:space="preserve"> </w:t>
            </w:r>
            <w:r>
              <w:rPr>
                <w:rFonts w:asciiTheme="minorHAnsi" w:eastAsia="Calibri" w:hAnsiTheme="minorHAnsi" w:cstheme="minorHAnsi"/>
                <w:sz w:val="24"/>
                <w:szCs w:val="24"/>
                <w:lang w:val="uk-UA"/>
              </w:rPr>
              <w:t>серпня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2</w:t>
            </w:r>
            <w:r w:rsidRPr="00742532">
              <w:rPr>
                <w:rFonts w:asciiTheme="minorHAnsi" w:eastAsia="Calibri" w:hAnsiTheme="minorHAnsi" w:cstheme="minorHAnsi"/>
                <w:sz w:val="24"/>
                <w:szCs w:val="24"/>
                <w:lang w:val="uk-UA"/>
              </w:rPr>
              <w:t xml:space="preserve"> р.</w:t>
            </w:r>
          </w:p>
        </w:tc>
      </w:tr>
      <w:tr w:rsidR="00327B4F" w:rsidRPr="007245DB"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r w:rsidR="00EC2471" w:rsidRPr="007245DB" w14:paraId="25A06C3B" w14:textId="77777777" w:rsidTr="00A411D1">
        <w:tc>
          <w:tcPr>
            <w:tcW w:w="3261" w:type="dxa"/>
          </w:tcPr>
          <w:p w14:paraId="0766BC3F" w14:textId="77777777" w:rsidR="00EC2471" w:rsidRPr="00DF0EE9" w:rsidRDefault="00EC2471" w:rsidP="00FE261F">
            <w:pPr>
              <w:rPr>
                <w:rFonts w:asciiTheme="minorHAnsi" w:eastAsia="Calibri" w:hAnsiTheme="minorHAnsi" w:cstheme="minorHAnsi"/>
                <w:b/>
                <w:sz w:val="24"/>
                <w:szCs w:val="24"/>
                <w:lang w:val="uk-UA"/>
              </w:rPr>
            </w:pPr>
          </w:p>
        </w:tc>
        <w:tc>
          <w:tcPr>
            <w:tcW w:w="6279" w:type="dxa"/>
            <w:vAlign w:val="center"/>
          </w:tcPr>
          <w:p w14:paraId="0B5060DB" w14:textId="77777777" w:rsidR="00EC2471" w:rsidRPr="00DF0EE9" w:rsidRDefault="00EC2471" w:rsidP="002B37D5">
            <w:pPr>
              <w:rPr>
                <w:rFonts w:asciiTheme="minorHAnsi" w:eastAsia="Calibri" w:hAnsiTheme="minorHAnsi" w:cstheme="minorHAnsi"/>
                <w:sz w:val="24"/>
                <w:szCs w:val="24"/>
                <w:lang w:val="uk-UA"/>
              </w:rPr>
            </w:pPr>
          </w:p>
        </w:tc>
      </w:tr>
    </w:tbl>
    <w:p w14:paraId="2EBF1336" w14:textId="0B43771D" w:rsidR="00594C69" w:rsidRPr="00DF0EE9" w:rsidRDefault="00594C69" w:rsidP="00943A29">
      <w:pPr>
        <w:pStyle w:val="3"/>
        <w:numPr>
          <w:ilvl w:val="0"/>
          <w:numId w:val="20"/>
        </w:numPr>
        <w:rPr>
          <w:rFonts w:asciiTheme="minorHAnsi" w:hAnsiTheme="minorHAnsi" w:cstheme="minorHAnsi"/>
          <w:sz w:val="24"/>
          <w:szCs w:val="24"/>
          <w:lang w:val="uk-UA"/>
        </w:rPr>
      </w:pPr>
      <w:r w:rsidRPr="00DF0EE9">
        <w:rPr>
          <w:rFonts w:asciiTheme="minorHAnsi" w:hAnsiTheme="minorHAnsi" w:cstheme="minorHAnsi"/>
          <w:sz w:val="24"/>
          <w:szCs w:val="24"/>
          <w:lang w:val="uk-UA"/>
        </w:rPr>
        <w:t>ПРЕАМБУЛА</w:t>
      </w:r>
    </w:p>
    <w:p w14:paraId="472D9F17" w14:textId="77777777" w:rsidR="00EC2471" w:rsidRPr="00DA632B" w:rsidRDefault="00EC2471" w:rsidP="00EC2471">
      <w:pPr>
        <w:pStyle w:val="af6"/>
        <w:spacing w:before="60" w:after="60"/>
        <w:jc w:val="both"/>
        <w:rPr>
          <w:rFonts w:asciiTheme="minorHAnsi" w:eastAsia="Calibri" w:hAnsiTheme="minorHAnsi" w:cstheme="minorHAnsi"/>
          <w:sz w:val="24"/>
          <w:szCs w:val="24"/>
          <w:lang w:eastAsia="en-US"/>
        </w:rPr>
      </w:pPr>
      <w:r w:rsidRPr="00DA632B">
        <w:rPr>
          <w:rFonts w:asciiTheme="minorHAnsi" w:eastAsia="Calibri" w:hAnsiTheme="minorHAnsi" w:cstheme="minorHAnsi"/>
          <w:sz w:val="24"/>
          <w:szCs w:val="24"/>
          <w:lang w:eastAsia="en-US"/>
        </w:rPr>
        <w:t>Дитячий фонд ООН (ЮНІСЕФ) в Україні пров</w:t>
      </w:r>
      <w:r>
        <w:rPr>
          <w:rFonts w:asciiTheme="minorHAnsi" w:eastAsia="Calibri" w:hAnsiTheme="minorHAnsi" w:cstheme="minorHAnsi"/>
          <w:sz w:val="24"/>
          <w:szCs w:val="24"/>
          <w:lang w:eastAsia="en-US"/>
        </w:rPr>
        <w:t>о</w:t>
      </w:r>
      <w:r w:rsidRPr="00DA632B">
        <w:rPr>
          <w:rFonts w:asciiTheme="minorHAnsi" w:eastAsia="Calibri" w:hAnsiTheme="minorHAnsi" w:cstheme="minorHAnsi"/>
          <w:sz w:val="24"/>
          <w:szCs w:val="24"/>
          <w:lang w:eastAsia="en-US"/>
        </w:rPr>
        <w:t>д</w:t>
      </w:r>
      <w:r>
        <w:rPr>
          <w:rFonts w:asciiTheme="minorHAnsi" w:eastAsia="Calibri" w:hAnsiTheme="minorHAnsi" w:cstheme="minorHAnsi"/>
          <w:sz w:val="24"/>
          <w:szCs w:val="24"/>
          <w:lang w:eastAsia="en-US"/>
        </w:rPr>
        <w:t>ить</w:t>
      </w:r>
      <w:r w:rsidRPr="00DA632B">
        <w:rPr>
          <w:rFonts w:asciiTheme="minorHAnsi" w:eastAsia="Calibri" w:hAnsiTheme="minorHAnsi" w:cstheme="minorHAnsi"/>
          <w:sz w:val="24"/>
          <w:szCs w:val="24"/>
          <w:lang w:eastAsia="en-US"/>
        </w:rPr>
        <w:t xml:space="preserve"> моніторинг </w:t>
      </w:r>
      <w:r w:rsidRPr="00A61747">
        <w:rPr>
          <w:rFonts w:asciiTheme="minorHAnsi" w:eastAsia="Calibri" w:hAnsiTheme="minorHAnsi" w:cstheme="minorHAnsi"/>
          <w:sz w:val="24"/>
          <w:szCs w:val="24"/>
          <w:lang w:eastAsia="en-US"/>
        </w:rPr>
        <w:t>потреб та корисності отриманої гуманітарної допомоги, наданої ЮНІСЕФ</w:t>
      </w:r>
      <w:r w:rsidRPr="00DA632B">
        <w:rPr>
          <w:rFonts w:asciiTheme="minorHAnsi" w:eastAsia="Calibri" w:hAnsiTheme="minorHAnsi" w:cstheme="minorHAnsi"/>
          <w:sz w:val="24"/>
          <w:szCs w:val="24"/>
          <w:lang w:eastAsia="en-US"/>
        </w:rPr>
        <w:t xml:space="preserve"> у всіх регіонах України шляхом </w:t>
      </w:r>
      <w:r>
        <w:rPr>
          <w:rFonts w:asciiTheme="minorHAnsi" w:eastAsia="Calibri" w:hAnsiTheme="minorHAnsi" w:cstheme="minorHAnsi"/>
          <w:sz w:val="24"/>
          <w:szCs w:val="24"/>
          <w:lang w:eastAsia="en-US"/>
        </w:rPr>
        <w:t xml:space="preserve"> </w:t>
      </w:r>
      <w:r w:rsidRPr="00DA632B">
        <w:rPr>
          <w:rFonts w:asciiTheme="minorHAnsi" w:eastAsia="Calibri" w:hAnsiTheme="minorHAnsi" w:cstheme="minorHAnsi"/>
          <w:sz w:val="24"/>
          <w:szCs w:val="24"/>
          <w:lang w:eastAsia="en-US"/>
        </w:rPr>
        <w:t>доступу до пологових будинків</w:t>
      </w:r>
      <w:r>
        <w:rPr>
          <w:rFonts w:asciiTheme="minorHAnsi" w:eastAsia="Calibri" w:hAnsiTheme="minorHAnsi" w:cstheme="minorHAnsi"/>
          <w:sz w:val="24"/>
          <w:szCs w:val="24"/>
          <w:lang w:eastAsia="en-US"/>
        </w:rPr>
        <w:t xml:space="preserve">, закладів охорони здоров’я, освіти, соціальних закладів, </w:t>
      </w:r>
      <w:r w:rsidRPr="00DA632B">
        <w:rPr>
          <w:rFonts w:asciiTheme="minorHAnsi" w:eastAsia="Calibri" w:hAnsiTheme="minorHAnsi" w:cstheme="minorHAnsi"/>
          <w:sz w:val="24"/>
          <w:szCs w:val="24"/>
          <w:lang w:eastAsia="en-US"/>
        </w:rPr>
        <w:t>управлінь соціального захисту</w:t>
      </w:r>
      <w:r>
        <w:rPr>
          <w:rFonts w:asciiTheme="minorHAnsi" w:eastAsia="Calibri" w:hAnsiTheme="minorHAnsi" w:cstheme="minorHAnsi"/>
          <w:sz w:val="24"/>
          <w:szCs w:val="24"/>
          <w:lang w:eastAsia="en-US"/>
        </w:rPr>
        <w:t xml:space="preserve"> та домогосподарств</w:t>
      </w:r>
      <w:r w:rsidRPr="00DA632B">
        <w:rPr>
          <w:rFonts w:asciiTheme="minorHAnsi" w:eastAsia="Calibri" w:hAnsiTheme="minorHAnsi" w:cstheme="minorHAnsi"/>
          <w:sz w:val="24"/>
          <w:szCs w:val="24"/>
          <w:lang w:eastAsia="en-US"/>
        </w:rPr>
        <w:t>, відібраних для обстеження. Програму iнiцiйовано в рамках Меморандуму про взаєморозуміння, підписаного між Урядом України, Управлінням Організації Об’єднаних Націй з обслуговування проектів та ЮНIСЕФ щодо реалізації спільних iнiцiатив, де ЮНIСЕФ сприяє забезпеченню якості, у тому числі шляхом моніторингу та розвитку спроможності, за потреби, у впровадженні iнiцiатив</w:t>
      </w:r>
      <w:r>
        <w:rPr>
          <w:rFonts w:asciiTheme="minorHAnsi" w:eastAsia="Calibri" w:hAnsiTheme="minorHAnsi" w:cstheme="minorHAnsi"/>
          <w:sz w:val="24"/>
          <w:szCs w:val="24"/>
          <w:lang w:eastAsia="en-US"/>
        </w:rPr>
        <w:t xml:space="preserve">, </w:t>
      </w:r>
      <w:r w:rsidRPr="00DA632B">
        <w:rPr>
          <w:rFonts w:asciiTheme="minorHAnsi" w:eastAsia="Calibri" w:hAnsiTheme="minorHAnsi" w:cstheme="minorHAnsi"/>
          <w:sz w:val="24"/>
          <w:szCs w:val="24"/>
          <w:lang w:eastAsia="en-US"/>
        </w:rPr>
        <w:t xml:space="preserve">як елементів забезпечення захисту життя i здоров'я </w:t>
      </w:r>
      <w:r>
        <w:rPr>
          <w:rFonts w:asciiTheme="minorHAnsi" w:eastAsia="Calibri" w:hAnsiTheme="minorHAnsi" w:cstheme="minorHAnsi"/>
          <w:sz w:val="24"/>
          <w:szCs w:val="24"/>
          <w:lang w:eastAsia="en-US"/>
        </w:rPr>
        <w:t>населення України</w:t>
      </w:r>
      <w:r w:rsidRPr="00DA632B">
        <w:rPr>
          <w:rFonts w:asciiTheme="minorHAnsi" w:eastAsia="Calibri" w:hAnsiTheme="minorHAnsi" w:cstheme="minorHAnsi"/>
          <w:sz w:val="24"/>
          <w:szCs w:val="24"/>
          <w:lang w:eastAsia="en-US"/>
        </w:rPr>
        <w:t>.</w:t>
      </w:r>
    </w:p>
    <w:p w14:paraId="3C3D2094" w14:textId="77777777" w:rsidR="00EC2471" w:rsidRPr="00DA632B" w:rsidRDefault="00EC2471" w:rsidP="00EC2471">
      <w:pPr>
        <w:pStyle w:val="af6"/>
        <w:spacing w:before="60" w:after="60"/>
        <w:jc w:val="both"/>
        <w:rPr>
          <w:rFonts w:asciiTheme="minorHAnsi" w:eastAsia="Calibri" w:hAnsiTheme="minorHAnsi" w:cstheme="minorHAnsi"/>
          <w:sz w:val="24"/>
          <w:szCs w:val="24"/>
          <w:lang w:eastAsia="en-US"/>
        </w:rPr>
      </w:pPr>
      <w:r w:rsidRPr="00DA632B">
        <w:rPr>
          <w:rFonts w:asciiTheme="minorHAnsi" w:eastAsia="Calibri" w:hAnsiTheme="minorHAnsi" w:cstheme="minorHAnsi"/>
          <w:sz w:val="24"/>
          <w:szCs w:val="24"/>
          <w:lang w:eastAsia="en-US"/>
        </w:rPr>
        <w:t>Основними цілями моніторингу є:</w:t>
      </w:r>
    </w:p>
    <w:p w14:paraId="1017A4D6" w14:textId="77777777" w:rsidR="00EC2471" w:rsidRPr="00DA632B" w:rsidRDefault="00EC2471" w:rsidP="00EC2471">
      <w:pPr>
        <w:pStyle w:val="af6"/>
        <w:spacing w:before="60" w:after="60"/>
        <w:jc w:val="both"/>
        <w:rPr>
          <w:rFonts w:asciiTheme="minorHAnsi" w:eastAsia="Calibri" w:hAnsiTheme="minorHAnsi" w:cstheme="minorHAnsi"/>
          <w:sz w:val="24"/>
          <w:szCs w:val="24"/>
          <w:lang w:eastAsia="en-US"/>
        </w:rPr>
      </w:pPr>
      <w:r w:rsidRPr="00DA632B">
        <w:rPr>
          <w:rFonts w:asciiTheme="minorHAnsi" w:eastAsia="Calibri" w:hAnsiTheme="minorHAnsi" w:cstheme="minorHAnsi"/>
          <w:sz w:val="24"/>
          <w:szCs w:val="24"/>
          <w:lang w:eastAsia="en-US"/>
        </w:rPr>
        <w:t xml:space="preserve">а) отримання якісної та своєчасної інформації щодо корисності складу </w:t>
      </w:r>
      <w:r>
        <w:rPr>
          <w:rFonts w:asciiTheme="minorHAnsi" w:eastAsia="Calibri" w:hAnsiTheme="minorHAnsi" w:cstheme="minorHAnsi"/>
          <w:sz w:val="24"/>
          <w:szCs w:val="24"/>
          <w:lang w:eastAsia="en-US"/>
        </w:rPr>
        <w:t>наданої допомоги</w:t>
      </w:r>
      <w:r w:rsidRPr="00DA632B">
        <w:rPr>
          <w:rFonts w:asciiTheme="minorHAnsi" w:eastAsia="Calibri" w:hAnsiTheme="minorHAnsi" w:cstheme="minorHAnsi"/>
          <w:sz w:val="24"/>
          <w:szCs w:val="24"/>
          <w:lang w:eastAsia="en-US"/>
        </w:rPr>
        <w:t>, якості товарів, що надаються;</w:t>
      </w:r>
    </w:p>
    <w:p w14:paraId="761B5BC3" w14:textId="77777777" w:rsidR="00EC2471" w:rsidRPr="00DA632B" w:rsidRDefault="00EC2471" w:rsidP="00EC2471">
      <w:pPr>
        <w:pStyle w:val="af6"/>
        <w:spacing w:before="60" w:after="60"/>
        <w:jc w:val="both"/>
        <w:rPr>
          <w:rFonts w:asciiTheme="minorHAnsi" w:eastAsia="Calibri" w:hAnsiTheme="minorHAnsi" w:cstheme="minorHAnsi"/>
          <w:sz w:val="24"/>
          <w:szCs w:val="24"/>
          <w:lang w:eastAsia="en-US"/>
        </w:rPr>
      </w:pPr>
      <w:r w:rsidRPr="00DA632B">
        <w:rPr>
          <w:rFonts w:asciiTheme="minorHAnsi" w:eastAsia="Calibri" w:hAnsiTheme="minorHAnsi" w:cstheme="minorHAnsi"/>
          <w:sz w:val="24"/>
          <w:szCs w:val="24"/>
          <w:lang w:eastAsia="en-US"/>
        </w:rPr>
        <w:t>б) підвищення потенціалу у здійсненні моніторингу та оцінки ефективності соціальних програм</w:t>
      </w:r>
      <w:r>
        <w:rPr>
          <w:rFonts w:asciiTheme="minorHAnsi" w:eastAsia="Calibri" w:hAnsiTheme="minorHAnsi" w:cstheme="minorHAnsi"/>
          <w:sz w:val="24"/>
          <w:szCs w:val="24"/>
          <w:lang w:eastAsia="en-US"/>
        </w:rPr>
        <w:t>, удосконалення програми</w:t>
      </w:r>
      <w:r w:rsidRPr="003B07DA">
        <w:rPr>
          <w:rFonts w:asciiTheme="minorHAnsi" w:eastAsia="Calibri" w:hAnsiTheme="minorHAnsi" w:cstheme="minorHAnsi"/>
          <w:sz w:val="24"/>
          <w:szCs w:val="24"/>
          <w:lang w:eastAsia="en-US"/>
        </w:rPr>
        <w:t xml:space="preserve"> гуманітарної допомоги, яка надаватиметься в майбутньому</w:t>
      </w:r>
      <w:r w:rsidRPr="00DA632B">
        <w:rPr>
          <w:rFonts w:asciiTheme="minorHAnsi" w:eastAsia="Calibri" w:hAnsiTheme="minorHAnsi" w:cstheme="minorHAnsi"/>
          <w:sz w:val="24"/>
          <w:szCs w:val="24"/>
          <w:lang w:eastAsia="en-US"/>
        </w:rPr>
        <w:t>.</w:t>
      </w:r>
    </w:p>
    <w:p w14:paraId="129C469F" w14:textId="77777777" w:rsidR="00EC2471" w:rsidRPr="00DA632B" w:rsidRDefault="00EC2471" w:rsidP="00EC2471">
      <w:pPr>
        <w:pStyle w:val="af6"/>
        <w:spacing w:before="60" w:after="60"/>
        <w:jc w:val="both"/>
        <w:rPr>
          <w:rFonts w:asciiTheme="minorHAnsi" w:eastAsia="Calibri" w:hAnsiTheme="minorHAnsi" w:cstheme="minorHAnsi"/>
          <w:sz w:val="24"/>
          <w:szCs w:val="24"/>
          <w:lang w:eastAsia="en-US"/>
        </w:rPr>
      </w:pPr>
      <w:r w:rsidRPr="00DA632B">
        <w:rPr>
          <w:rFonts w:asciiTheme="minorHAnsi" w:eastAsia="Calibri" w:hAnsiTheme="minorHAnsi" w:cstheme="minorHAnsi"/>
          <w:sz w:val="24"/>
          <w:szCs w:val="24"/>
          <w:lang w:eastAsia="en-US"/>
        </w:rPr>
        <w:t>Виконавчим партнером у проведенні дослідження є громадська організація «Український центр соціальних реформ» (УЦСР).</w:t>
      </w:r>
    </w:p>
    <w:p w14:paraId="104E0221" w14:textId="77777777" w:rsidR="00EC2471" w:rsidRPr="00DA632B" w:rsidRDefault="00EC2471" w:rsidP="00EC2471">
      <w:pPr>
        <w:pStyle w:val="af6"/>
        <w:spacing w:before="60" w:after="60"/>
        <w:jc w:val="both"/>
        <w:rPr>
          <w:rFonts w:asciiTheme="minorHAnsi" w:eastAsia="Calibri" w:hAnsiTheme="minorHAnsi" w:cstheme="minorHAnsi"/>
          <w:sz w:val="24"/>
          <w:szCs w:val="24"/>
          <w:lang w:eastAsia="en-US"/>
        </w:rPr>
      </w:pPr>
      <w:r w:rsidRPr="00DA632B">
        <w:rPr>
          <w:rFonts w:asciiTheme="minorHAnsi" w:eastAsia="Calibri" w:hAnsiTheme="minorHAnsi" w:cstheme="minorHAnsi"/>
          <w:sz w:val="24"/>
          <w:szCs w:val="24"/>
          <w:lang w:eastAsia="en-US"/>
        </w:rPr>
        <w:t xml:space="preserve">Протягом </w:t>
      </w:r>
      <w:r>
        <w:rPr>
          <w:rFonts w:asciiTheme="minorHAnsi" w:eastAsia="Calibri" w:hAnsiTheme="minorHAnsi" w:cstheme="minorHAnsi"/>
          <w:sz w:val="24"/>
          <w:szCs w:val="24"/>
          <w:lang w:eastAsia="en-US"/>
        </w:rPr>
        <w:t>травня 2022</w:t>
      </w:r>
      <w:r w:rsidRPr="00DA632B">
        <w:rPr>
          <w:rFonts w:asciiTheme="minorHAnsi" w:eastAsia="Calibri" w:hAnsiTheme="minorHAnsi" w:cstheme="minorHAnsi"/>
          <w:sz w:val="24"/>
          <w:szCs w:val="24"/>
          <w:lang w:eastAsia="en-US"/>
        </w:rPr>
        <w:t xml:space="preserve"> – </w:t>
      </w:r>
      <w:r>
        <w:rPr>
          <w:rFonts w:asciiTheme="minorHAnsi" w:eastAsia="Calibri" w:hAnsiTheme="minorHAnsi" w:cstheme="minorHAnsi"/>
          <w:sz w:val="24"/>
          <w:szCs w:val="24"/>
          <w:lang w:eastAsia="en-US"/>
        </w:rPr>
        <w:t>серпня</w:t>
      </w:r>
      <w:r w:rsidRPr="00DA632B">
        <w:rPr>
          <w:rFonts w:asciiTheme="minorHAnsi" w:eastAsia="Calibri" w:hAnsiTheme="minorHAnsi" w:cstheme="minorHAnsi"/>
          <w:sz w:val="24"/>
          <w:szCs w:val="24"/>
          <w:lang w:eastAsia="en-US"/>
        </w:rPr>
        <w:t xml:space="preserve"> 202</w:t>
      </w:r>
      <w:r>
        <w:rPr>
          <w:rFonts w:asciiTheme="minorHAnsi" w:eastAsia="Calibri" w:hAnsiTheme="minorHAnsi" w:cstheme="minorHAnsi"/>
          <w:sz w:val="24"/>
          <w:szCs w:val="24"/>
          <w:lang w:eastAsia="en-US"/>
        </w:rPr>
        <w:t>2</w:t>
      </w:r>
      <w:r w:rsidRPr="00DA632B">
        <w:rPr>
          <w:rFonts w:asciiTheme="minorHAnsi" w:eastAsia="Calibri" w:hAnsiTheme="minorHAnsi" w:cstheme="minorHAnsi"/>
          <w:sz w:val="24"/>
          <w:szCs w:val="24"/>
          <w:lang w:eastAsia="en-US"/>
        </w:rPr>
        <w:t xml:space="preserve"> року в рамках моніторингу </w:t>
      </w:r>
      <w:r>
        <w:rPr>
          <w:rFonts w:asciiTheme="minorHAnsi" w:eastAsia="Calibri" w:hAnsiTheme="minorHAnsi" w:cstheme="minorHAnsi"/>
          <w:sz w:val="24"/>
          <w:szCs w:val="24"/>
          <w:lang w:eastAsia="en-US"/>
        </w:rPr>
        <w:t>гуманітарної допомоги</w:t>
      </w:r>
      <w:r w:rsidRPr="00DA632B">
        <w:rPr>
          <w:rFonts w:asciiTheme="minorHAnsi" w:eastAsia="Calibri" w:hAnsiTheme="minorHAnsi" w:cstheme="minorHAnsi"/>
          <w:sz w:val="24"/>
          <w:szCs w:val="24"/>
          <w:lang w:eastAsia="en-US"/>
        </w:rPr>
        <w:t xml:space="preserve"> будуть проведені досліджень шляхом опитування методом особистих інтерв’ю в 24 областях України та м. Києві в </w:t>
      </w:r>
      <w:r>
        <w:rPr>
          <w:rFonts w:asciiTheme="minorHAnsi" w:eastAsia="Calibri" w:hAnsiTheme="minorHAnsi" w:cstheme="minorHAnsi"/>
          <w:sz w:val="24"/>
          <w:szCs w:val="24"/>
          <w:lang w:eastAsia="en-US"/>
        </w:rPr>
        <w:t>медичних та соціальних закладах, домогосподарствах</w:t>
      </w:r>
      <w:r w:rsidRPr="00DA632B">
        <w:rPr>
          <w:rFonts w:asciiTheme="minorHAnsi" w:eastAsia="Calibri" w:hAnsiTheme="minorHAnsi" w:cstheme="minorHAnsi"/>
          <w:sz w:val="24"/>
          <w:szCs w:val="24"/>
          <w:lang w:eastAsia="en-US"/>
        </w:rPr>
        <w:t xml:space="preserve">. Ключовими інформантами є </w:t>
      </w:r>
      <w:r>
        <w:rPr>
          <w:rFonts w:asciiTheme="minorHAnsi" w:eastAsia="Calibri" w:hAnsiTheme="minorHAnsi" w:cstheme="minorHAnsi"/>
          <w:sz w:val="24"/>
          <w:szCs w:val="24"/>
          <w:lang w:eastAsia="en-US"/>
        </w:rPr>
        <w:t>отримувачі гуманітарної допомоги, працівники закладів</w:t>
      </w:r>
      <w:r w:rsidRPr="00DA632B">
        <w:rPr>
          <w:rFonts w:asciiTheme="minorHAnsi" w:eastAsia="Calibri" w:hAnsiTheme="minorHAnsi" w:cstheme="minorHAnsi"/>
          <w:sz w:val="24"/>
          <w:szCs w:val="24"/>
          <w:lang w:eastAsia="en-US"/>
        </w:rPr>
        <w:t xml:space="preserve"> та місцевих структурних підрозділів з питань соціального захисту населення.</w:t>
      </w:r>
    </w:p>
    <w:p w14:paraId="6CDAC82B" w14:textId="79C2F493" w:rsidR="00C81205" w:rsidRPr="00DA632B" w:rsidRDefault="00C81205" w:rsidP="00DA632B">
      <w:pPr>
        <w:pStyle w:val="af6"/>
        <w:spacing w:before="60" w:after="60"/>
        <w:jc w:val="both"/>
        <w:rPr>
          <w:rFonts w:asciiTheme="minorHAnsi" w:eastAsia="Calibri" w:hAnsiTheme="minorHAnsi" w:cstheme="minorHAnsi"/>
          <w:sz w:val="24"/>
          <w:szCs w:val="24"/>
          <w:lang w:eastAsia="en-US"/>
        </w:rPr>
      </w:pPr>
    </w:p>
    <w:p w14:paraId="4105CC69" w14:textId="1EC5302F" w:rsidR="00594C69" w:rsidRPr="0092509E" w:rsidRDefault="00594C69" w:rsidP="00943A29">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t>ЗАГАЛЬНА МЕТА ТА ЗАВДАННЯ</w:t>
      </w:r>
    </w:p>
    <w:p w14:paraId="0A96100B" w14:textId="45EA9583" w:rsidR="00865717" w:rsidRPr="00406C2F" w:rsidRDefault="00594C69" w:rsidP="00594C69">
      <w:pPr>
        <w:jc w:val="both"/>
        <w:rPr>
          <w:rFonts w:asciiTheme="minorHAnsi" w:eastAsia="Calibri" w:hAnsiTheme="minorHAnsi" w:cstheme="minorHAnsi"/>
          <w:color w:val="000000" w:themeColor="text1"/>
          <w:sz w:val="24"/>
          <w:szCs w:val="24"/>
          <w:lang w:val="uk-UA"/>
        </w:rPr>
      </w:pPr>
      <w:r w:rsidRPr="0092509E">
        <w:rPr>
          <w:rFonts w:asciiTheme="minorHAnsi" w:eastAsia="Calibri" w:hAnsiTheme="minorHAnsi" w:cstheme="minorHAnsi"/>
          <w:sz w:val="24"/>
          <w:szCs w:val="24"/>
          <w:lang w:val="uk-UA"/>
        </w:rPr>
        <w:t xml:space="preserve">Метою контракту є </w:t>
      </w:r>
      <w:r w:rsidR="000711EF" w:rsidRPr="00406C2F">
        <w:rPr>
          <w:rFonts w:asciiTheme="minorHAnsi" w:eastAsia="Calibri" w:hAnsiTheme="minorHAnsi" w:cstheme="minorHAnsi"/>
          <w:color w:val="000000" w:themeColor="text1"/>
          <w:sz w:val="24"/>
          <w:szCs w:val="24"/>
          <w:lang w:val="uk-UA"/>
        </w:rPr>
        <w:t xml:space="preserve">надання </w:t>
      </w:r>
      <w:r w:rsidR="00C16644" w:rsidRPr="00406C2F">
        <w:rPr>
          <w:rFonts w:asciiTheme="minorHAnsi" w:eastAsia="Calibri" w:hAnsiTheme="minorHAnsi" w:cstheme="minorHAnsi"/>
          <w:color w:val="000000" w:themeColor="text1"/>
          <w:sz w:val="24"/>
          <w:szCs w:val="24"/>
          <w:lang w:val="uk-UA"/>
        </w:rPr>
        <w:t xml:space="preserve">послуг з </w:t>
      </w:r>
      <w:r w:rsidR="00E263C7">
        <w:rPr>
          <w:rFonts w:asciiTheme="minorHAnsi" w:eastAsia="Calibri" w:hAnsiTheme="minorHAnsi" w:cstheme="minorHAnsi"/>
          <w:color w:val="000000" w:themeColor="text1"/>
          <w:sz w:val="24"/>
          <w:szCs w:val="24"/>
          <w:lang w:val="uk-UA"/>
        </w:rPr>
        <w:t>Н</w:t>
      </w:r>
      <w:r w:rsidR="00E263C7" w:rsidRPr="00406C2F">
        <w:rPr>
          <w:rFonts w:asciiTheme="minorHAnsi" w:eastAsia="Calibri" w:hAnsiTheme="minorHAnsi" w:cstheme="minorHAnsi"/>
          <w:color w:val="000000" w:themeColor="text1"/>
          <w:sz w:val="24"/>
          <w:szCs w:val="24"/>
          <w:lang w:val="uk-UA"/>
        </w:rPr>
        <w:t xml:space="preserve">адання послуг з </w:t>
      </w:r>
      <w:r w:rsidR="00E263C7">
        <w:rPr>
          <w:rFonts w:asciiTheme="minorHAnsi" w:eastAsia="Calibri" w:hAnsiTheme="minorHAnsi" w:cstheme="minorHAnsi"/>
          <w:color w:val="000000" w:themeColor="text1"/>
          <w:sz w:val="24"/>
          <w:szCs w:val="24"/>
          <w:lang w:val="uk-UA"/>
        </w:rPr>
        <w:t>обробки даних, розробки дизайну вибірки та її формування для</w:t>
      </w:r>
      <w:r w:rsidR="00C16644" w:rsidRPr="00406C2F">
        <w:rPr>
          <w:rFonts w:asciiTheme="minorHAnsi" w:eastAsia="Calibri" w:hAnsiTheme="minorHAnsi" w:cstheme="minorHAnsi"/>
          <w:color w:val="000000" w:themeColor="text1"/>
          <w:sz w:val="24"/>
          <w:szCs w:val="24"/>
          <w:lang w:val="uk-UA"/>
        </w:rPr>
        <w:t xml:space="preserve"> </w:t>
      </w:r>
      <w:r w:rsidR="00EC2471" w:rsidRPr="00EC2471">
        <w:rPr>
          <w:rFonts w:asciiTheme="minorHAnsi" w:eastAsia="Calibri" w:hAnsiTheme="minorHAnsi" w:cstheme="minorHAnsi"/>
          <w:color w:val="000000" w:themeColor="text1"/>
          <w:sz w:val="24"/>
          <w:szCs w:val="24"/>
          <w:lang w:val="uk-UA"/>
        </w:rPr>
        <w:t>моніторингу гуманітарної допомоги, що надається ЮНІСЕФ</w:t>
      </w:r>
      <w:r w:rsidR="00741A13" w:rsidRPr="00406C2F">
        <w:rPr>
          <w:rFonts w:asciiTheme="minorHAnsi" w:eastAsia="Calibri" w:hAnsiTheme="minorHAnsi" w:cstheme="minorHAnsi"/>
          <w:color w:val="000000" w:themeColor="text1"/>
          <w:sz w:val="24"/>
          <w:szCs w:val="24"/>
          <w:lang w:val="uk-UA"/>
        </w:rPr>
        <w:t>.</w:t>
      </w:r>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lastRenderedPageBreak/>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63B5F59A" w14:textId="035EC7AC" w:rsidR="00526AE4" w:rsidRPr="00A015A2" w:rsidRDefault="00E263C7" w:rsidP="00526AE4">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sidRPr="00526AE4">
        <w:rPr>
          <w:rFonts w:asciiTheme="minorHAnsi" w:eastAsia="Calibri" w:hAnsiTheme="minorHAnsi" w:cstheme="minorHAnsi"/>
          <w:sz w:val="24"/>
          <w:szCs w:val="24"/>
          <w:shd w:val="clear" w:color="auto" w:fill="FFFFFF"/>
          <w:lang w:val="uk-UA"/>
        </w:rPr>
        <w:t xml:space="preserve">Розробка дизайну вибірки для </w:t>
      </w:r>
      <w:r w:rsidR="00A015A2" w:rsidRPr="00A015A2">
        <w:rPr>
          <w:rFonts w:asciiTheme="minorHAnsi" w:eastAsia="Calibri" w:hAnsiTheme="minorHAnsi" w:cstheme="minorHAnsi"/>
          <w:sz w:val="24"/>
          <w:szCs w:val="24"/>
          <w:shd w:val="clear" w:color="auto" w:fill="FFFFFF"/>
          <w:lang w:val="uk-UA"/>
        </w:rPr>
        <w:t>моніторингу гуманітарної допомоги, що надається ЮНІСЕФ</w:t>
      </w:r>
      <w:r w:rsidRPr="00526AE4">
        <w:rPr>
          <w:rFonts w:asciiTheme="minorHAnsi" w:eastAsia="Calibri" w:hAnsiTheme="minorHAnsi" w:cstheme="minorHAnsi"/>
          <w:sz w:val="24"/>
          <w:szCs w:val="24"/>
          <w:shd w:val="clear" w:color="auto" w:fill="FFFFFF"/>
          <w:lang w:val="uk-UA"/>
        </w:rPr>
        <w:t xml:space="preserve">. Формування основи територіальної вибірки та вибірки </w:t>
      </w:r>
      <w:r w:rsidR="00A015A2">
        <w:rPr>
          <w:rFonts w:asciiTheme="minorHAnsi" w:eastAsia="Calibri" w:hAnsiTheme="minorHAnsi" w:cstheme="minorHAnsi"/>
          <w:sz w:val="24"/>
          <w:szCs w:val="24"/>
          <w:shd w:val="clear" w:color="auto" w:fill="FFFFFF"/>
          <w:lang w:val="uk-UA"/>
        </w:rPr>
        <w:t>закладів</w:t>
      </w:r>
      <w:r w:rsidRPr="00526AE4">
        <w:rPr>
          <w:rFonts w:asciiTheme="minorHAnsi" w:eastAsia="Calibri" w:hAnsiTheme="minorHAnsi" w:cstheme="minorHAnsi"/>
          <w:sz w:val="24"/>
          <w:szCs w:val="24"/>
          <w:shd w:val="clear" w:color="auto" w:fill="FFFFFF"/>
          <w:lang w:val="uk-UA"/>
        </w:rPr>
        <w:t>. Розробка системи статистичних ваг для оцінювання показників за результатами опитувань.</w:t>
      </w:r>
      <w:r w:rsidR="00526AE4" w:rsidRPr="00526AE4">
        <w:rPr>
          <w:rFonts w:asciiTheme="minorHAnsi" w:eastAsia="Calibri" w:hAnsiTheme="minorHAnsi" w:cstheme="minorHAnsi"/>
          <w:sz w:val="24"/>
          <w:szCs w:val="24"/>
          <w:shd w:val="clear" w:color="auto" w:fill="FFFFFF"/>
          <w:lang w:val="uk-UA"/>
        </w:rPr>
        <w:t xml:space="preserve"> Формування системи статистичних ваг для оцінювання показників за результатами опитувань за методом «віч-навіч». Підготовка матеріалів для звіту </w:t>
      </w:r>
      <w:r w:rsidR="00A015A2">
        <w:rPr>
          <w:rFonts w:asciiTheme="minorHAnsi" w:eastAsia="Calibri" w:hAnsiTheme="minorHAnsi" w:cstheme="minorHAnsi"/>
          <w:sz w:val="24"/>
          <w:szCs w:val="24"/>
          <w:shd w:val="clear" w:color="auto" w:fill="FFFFFF"/>
          <w:lang w:val="uk-UA"/>
        </w:rPr>
        <w:t>щодо</w:t>
      </w:r>
      <w:r w:rsidR="00526AE4" w:rsidRPr="00526AE4">
        <w:rPr>
          <w:rFonts w:asciiTheme="minorHAnsi" w:eastAsia="Calibri" w:hAnsiTheme="minorHAnsi" w:cstheme="minorHAnsi"/>
          <w:sz w:val="24"/>
          <w:szCs w:val="24"/>
          <w:shd w:val="clear" w:color="auto" w:fill="FFFFFF"/>
          <w:lang w:val="uk-UA"/>
        </w:rPr>
        <w:t xml:space="preserve"> методології </w:t>
      </w:r>
      <w:r w:rsidR="00A015A2" w:rsidRPr="00A015A2">
        <w:rPr>
          <w:rFonts w:asciiTheme="minorHAnsi" w:eastAsia="Calibri" w:hAnsiTheme="minorHAnsi" w:cstheme="minorHAnsi"/>
          <w:sz w:val="24"/>
          <w:szCs w:val="24"/>
          <w:shd w:val="clear" w:color="auto" w:fill="FFFFFF"/>
          <w:lang w:val="uk-UA"/>
        </w:rPr>
        <w:t>моніторингу гуманітарної допомоги, що надається ЮНІСЕФ</w:t>
      </w:r>
      <w:r w:rsidR="00526AE4" w:rsidRPr="00526AE4">
        <w:rPr>
          <w:rFonts w:asciiTheme="minorHAnsi" w:eastAsia="Calibri" w:hAnsiTheme="minorHAnsi" w:cstheme="minorHAnsi"/>
          <w:sz w:val="24"/>
          <w:szCs w:val="24"/>
          <w:shd w:val="clear" w:color="auto" w:fill="FFFFFF"/>
          <w:lang w:val="uk-UA"/>
        </w:rPr>
        <w:t>.</w:t>
      </w:r>
    </w:p>
    <w:p w14:paraId="11B2D17C" w14:textId="0E344DC6" w:rsidR="003979FF" w:rsidRPr="00527841" w:rsidRDefault="00527841" w:rsidP="00067379">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у п</w:t>
      </w:r>
      <w:r w:rsidR="003979FF" w:rsidRPr="00527841">
        <w:rPr>
          <w:rFonts w:asciiTheme="minorHAnsi" w:eastAsia="Calibri" w:hAnsiTheme="minorHAnsi" w:cstheme="minorHAnsi"/>
          <w:sz w:val="24"/>
          <w:szCs w:val="24"/>
          <w:shd w:val="clear" w:color="auto" w:fill="FFFFFF"/>
          <w:lang w:val="uk-UA"/>
        </w:rPr>
        <w:t>ідгот</w:t>
      </w:r>
      <w:r>
        <w:rPr>
          <w:rFonts w:asciiTheme="minorHAnsi" w:eastAsia="Calibri" w:hAnsiTheme="minorHAnsi" w:cstheme="minorHAnsi"/>
          <w:sz w:val="24"/>
          <w:szCs w:val="24"/>
          <w:shd w:val="clear" w:color="auto" w:fill="FFFFFF"/>
          <w:lang w:val="uk-UA"/>
        </w:rPr>
        <w:t>о</w:t>
      </w:r>
      <w:r w:rsidR="003979FF" w:rsidRPr="00527841">
        <w:rPr>
          <w:rFonts w:asciiTheme="minorHAnsi" w:eastAsia="Calibri" w:hAnsiTheme="minorHAnsi" w:cstheme="minorHAnsi"/>
          <w:sz w:val="24"/>
          <w:szCs w:val="24"/>
          <w:shd w:val="clear" w:color="auto" w:fill="FFFFFF"/>
          <w:lang w:val="uk-UA"/>
        </w:rPr>
        <w:t>в</w:t>
      </w:r>
      <w:r>
        <w:rPr>
          <w:rFonts w:asciiTheme="minorHAnsi" w:eastAsia="Calibri" w:hAnsiTheme="minorHAnsi" w:cstheme="minorHAnsi"/>
          <w:sz w:val="24"/>
          <w:szCs w:val="24"/>
          <w:shd w:val="clear" w:color="auto" w:fill="FFFFFF"/>
          <w:lang w:val="uk-UA"/>
        </w:rPr>
        <w:t>ці</w:t>
      </w:r>
      <w:r w:rsidR="003979FF" w:rsidRPr="00527841">
        <w:rPr>
          <w:rFonts w:asciiTheme="minorHAnsi" w:eastAsia="Calibri" w:hAnsiTheme="minorHAnsi" w:cstheme="minorHAnsi"/>
          <w:sz w:val="24"/>
          <w:szCs w:val="24"/>
          <w:shd w:val="clear" w:color="auto" w:fill="FFFFFF"/>
          <w:lang w:val="uk-UA"/>
        </w:rPr>
        <w:t xml:space="preserve"> фінальн</w:t>
      </w:r>
      <w:r>
        <w:rPr>
          <w:rFonts w:asciiTheme="minorHAnsi" w:eastAsia="Calibri" w:hAnsiTheme="minorHAnsi" w:cstheme="minorHAnsi"/>
          <w:sz w:val="24"/>
          <w:szCs w:val="24"/>
          <w:shd w:val="clear" w:color="auto" w:fill="FFFFFF"/>
          <w:lang w:val="uk-UA"/>
        </w:rPr>
        <w:t>ого</w:t>
      </w:r>
      <w:r w:rsidR="003979FF" w:rsidRPr="00527841">
        <w:rPr>
          <w:rFonts w:asciiTheme="minorHAnsi" w:eastAsia="Calibri" w:hAnsiTheme="minorHAnsi" w:cstheme="minorHAnsi"/>
          <w:sz w:val="24"/>
          <w:szCs w:val="24"/>
          <w:shd w:val="clear" w:color="auto" w:fill="FFFFFF"/>
          <w:lang w:val="uk-UA"/>
        </w:rPr>
        <w:t xml:space="preserve"> проект</w:t>
      </w:r>
      <w:r>
        <w:rPr>
          <w:rFonts w:asciiTheme="minorHAnsi" w:eastAsia="Calibri" w:hAnsiTheme="minorHAnsi" w:cstheme="minorHAnsi"/>
          <w:sz w:val="24"/>
          <w:szCs w:val="24"/>
          <w:shd w:val="clear" w:color="auto" w:fill="FFFFFF"/>
          <w:lang w:val="uk-UA"/>
        </w:rPr>
        <w:t>у</w:t>
      </w:r>
      <w:r w:rsidR="003979FF" w:rsidRPr="00527841">
        <w:rPr>
          <w:rFonts w:asciiTheme="minorHAnsi" w:eastAsia="Calibri" w:hAnsiTheme="minorHAnsi" w:cstheme="minorHAnsi"/>
          <w:sz w:val="24"/>
          <w:szCs w:val="24"/>
          <w:shd w:val="clear" w:color="auto" w:fill="FFFFFF"/>
          <w:lang w:val="uk-UA"/>
        </w:rPr>
        <w:t xml:space="preserve"> звіту «</w:t>
      </w:r>
      <w:r w:rsidR="00A015A2" w:rsidRPr="00A015A2">
        <w:rPr>
          <w:rFonts w:asciiTheme="minorHAnsi" w:eastAsia="Calibri" w:hAnsiTheme="minorHAnsi" w:cstheme="minorHAnsi"/>
          <w:sz w:val="24"/>
          <w:szCs w:val="24"/>
          <w:shd w:val="clear" w:color="auto" w:fill="FFFFFF"/>
          <w:lang w:val="uk-UA"/>
        </w:rPr>
        <w:t>Основні результати моніторингу корисності та якості наданої гуманітарної допомоги</w:t>
      </w:r>
      <w:r w:rsidR="003979FF" w:rsidRPr="00527841">
        <w:rPr>
          <w:rFonts w:asciiTheme="minorHAnsi" w:eastAsia="Calibri" w:hAnsiTheme="minorHAnsi" w:cstheme="minorHAnsi"/>
          <w:sz w:val="24"/>
          <w:szCs w:val="24"/>
          <w:shd w:val="clear" w:color="auto" w:fill="FFFFFF"/>
          <w:lang w:val="uk-UA"/>
        </w:rPr>
        <w:t xml:space="preserve">». </w:t>
      </w:r>
    </w:p>
    <w:p w14:paraId="1F6F8AC3" w14:textId="77777777" w:rsidR="00A015A2" w:rsidRPr="0077471B" w:rsidRDefault="00A015A2" w:rsidP="00A015A2">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152B22C6" w14:textId="77777777" w:rsidR="00A015A2" w:rsidRPr="000A24A7" w:rsidRDefault="00A015A2" w:rsidP="00A015A2">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32E1C7CB" w14:textId="77777777" w:rsidR="00A015A2" w:rsidRPr="000A24A7" w:rsidRDefault="00A015A2" w:rsidP="00A015A2">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1ABA83A0" w14:textId="77777777" w:rsidR="00A015A2" w:rsidRPr="00AD5D8D" w:rsidRDefault="00A015A2" w:rsidP="00A015A2">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0058528B" w14:textId="1BEAE0A2" w:rsidR="00A015A2" w:rsidRPr="00AD5D8D" w:rsidRDefault="00A015A2" w:rsidP="00A015A2">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w:t>
      </w:r>
      <w:r w:rsidR="007245DB">
        <w:rPr>
          <w:rFonts w:asciiTheme="minorHAnsi" w:hAnsiTheme="minorHAnsi" w:cstheme="minorHAnsi"/>
          <w:color w:val="000000" w:themeColor="text1"/>
          <w:sz w:val="24"/>
          <w:szCs w:val="24"/>
          <w:lang w:val="uk-UA"/>
        </w:rPr>
        <w:t>2</w:t>
      </w:r>
      <w:bookmarkStart w:id="0" w:name="_GoBack"/>
      <w:bookmarkEnd w:id="0"/>
      <w:r>
        <w:rPr>
          <w:rFonts w:asciiTheme="minorHAnsi" w:hAnsiTheme="minorHAnsi" w:cstheme="minorHAnsi"/>
          <w:color w:val="000000" w:themeColor="text1"/>
          <w:sz w:val="24"/>
          <w:szCs w:val="24"/>
          <w:lang w:val="uk-UA"/>
        </w:rPr>
        <w:t xml:space="preserve"> та підписання Акту наданих послуг</w:t>
      </w:r>
      <w:r w:rsidRPr="00AD5D8D">
        <w:rPr>
          <w:rFonts w:asciiTheme="minorHAnsi" w:hAnsiTheme="minorHAnsi" w:cstheme="minorHAnsi"/>
          <w:color w:val="000000" w:themeColor="text1"/>
          <w:sz w:val="24"/>
          <w:szCs w:val="24"/>
          <w:lang w:val="uk-UA"/>
        </w:rPr>
        <w:t>.</w:t>
      </w:r>
    </w:p>
    <w:p w14:paraId="57634190" w14:textId="77777777" w:rsidR="00A015A2" w:rsidRPr="00AD5D8D" w:rsidRDefault="00A015A2" w:rsidP="00A015A2">
      <w:pPr>
        <w:pStyle w:val="af4"/>
        <w:spacing w:after="60"/>
        <w:ind w:left="426"/>
        <w:jc w:val="both"/>
        <w:rPr>
          <w:rFonts w:asciiTheme="minorHAnsi" w:hAnsiTheme="minorHAnsi" w:cstheme="minorHAnsi"/>
          <w:color w:val="000000" w:themeColor="text1"/>
          <w:sz w:val="24"/>
          <w:szCs w:val="24"/>
          <w:lang w:val="uk-UA"/>
        </w:rPr>
      </w:pPr>
    </w:p>
    <w:p w14:paraId="15D70B75" w14:textId="77777777" w:rsidR="00A015A2" w:rsidRPr="0092509E" w:rsidRDefault="00A015A2" w:rsidP="00A015A2">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75DF36B5" w14:textId="77777777" w:rsidR="00A015A2" w:rsidRPr="0092509E" w:rsidRDefault="00A015A2" w:rsidP="00A015A2">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w:t>
      </w:r>
      <w:proofErr w:type="spellStart"/>
      <w:r>
        <w:rPr>
          <w:rFonts w:asciiTheme="minorHAnsi" w:eastAsia="Calibri" w:hAnsiTheme="minorHAnsi" w:cstheme="minorHAnsi"/>
          <w:b w:val="0"/>
          <w:bCs w:val="0"/>
          <w:sz w:val="24"/>
          <w:szCs w:val="24"/>
          <w:lang w:val="uk-UA"/>
        </w:rPr>
        <w:t>docx</w:t>
      </w:r>
      <w:proofErr w:type="spellEnd"/>
      <w:r>
        <w:rPr>
          <w:rFonts w:asciiTheme="minorHAnsi" w:eastAsia="Calibri" w:hAnsiTheme="minorHAnsi" w:cstheme="minorHAnsi"/>
          <w:b w:val="0"/>
          <w:bCs w:val="0"/>
          <w:sz w:val="24"/>
          <w:szCs w:val="24"/>
          <w:lang w:val="uk-UA"/>
        </w:rPr>
        <w:t>, *.</w:t>
      </w:r>
      <w:proofErr w:type="spellStart"/>
      <w:r>
        <w:rPr>
          <w:rFonts w:asciiTheme="minorHAnsi" w:eastAsia="Calibri" w:hAnsiTheme="minorHAnsi" w:cstheme="minorHAnsi"/>
          <w:b w:val="0"/>
          <w:bCs w:val="0"/>
          <w:sz w:val="24"/>
          <w:szCs w:val="24"/>
          <w:lang w:val="uk-UA"/>
        </w:rPr>
        <w:t>xlsx</w:t>
      </w:r>
      <w:proofErr w:type="spellEnd"/>
      <w:r>
        <w:rPr>
          <w:rFonts w:asciiTheme="minorHAnsi" w:eastAsia="Calibri" w:hAnsiTheme="minorHAnsi" w:cstheme="minorHAnsi"/>
          <w:b w:val="0"/>
          <w:bCs w:val="0"/>
          <w:sz w:val="24"/>
          <w:szCs w:val="24"/>
          <w:lang w:val="uk-UA"/>
        </w:rPr>
        <w:t xml:space="preserve"> і *</w:t>
      </w:r>
      <w:proofErr w:type="spellStart"/>
      <w:r>
        <w:rPr>
          <w:rFonts w:asciiTheme="minorHAnsi" w:eastAsia="Calibri" w:hAnsiTheme="minorHAnsi" w:cstheme="minorHAnsi"/>
          <w:b w:val="0"/>
          <w:bCs w:val="0"/>
          <w:sz w:val="24"/>
          <w:szCs w:val="24"/>
          <w:lang w:val="uk-UA"/>
        </w:rPr>
        <w:t>pptx</w:t>
      </w:r>
      <w:proofErr w:type="spellEnd"/>
      <w:r w:rsidRPr="0092509E">
        <w:rPr>
          <w:rFonts w:asciiTheme="minorHAnsi" w:eastAsia="Calibri" w:hAnsiTheme="minorHAnsi" w:cstheme="minorHAnsi"/>
          <w:b w:val="0"/>
          <w:bCs w:val="0"/>
          <w:sz w:val="24"/>
          <w:szCs w:val="24"/>
          <w:lang w:val="uk-UA"/>
        </w:rPr>
        <w:t xml:space="preserve">, залежно від потреби) до </w:t>
      </w:r>
      <w:r>
        <w:rPr>
          <w:rFonts w:asciiTheme="minorHAnsi" w:hAnsiTheme="minorHAnsi" w:cstheme="minorHAnsi"/>
          <w:color w:val="000000" w:themeColor="text1"/>
          <w:sz w:val="24"/>
          <w:szCs w:val="24"/>
          <w:lang w:val="uk-UA"/>
        </w:rPr>
        <w:t>17 серпня</w:t>
      </w:r>
      <w:r w:rsidRPr="00AD5D8D">
        <w:rPr>
          <w:rFonts w:asciiTheme="minorHAnsi" w:hAnsiTheme="minorHAnsi" w:cstheme="minorHAnsi"/>
          <w:color w:val="000000" w:themeColor="text1"/>
          <w:sz w:val="24"/>
          <w:szCs w:val="24"/>
          <w:lang w:val="uk-UA"/>
        </w:rPr>
        <w:t xml:space="preserve"> 202</w:t>
      </w:r>
      <w:r>
        <w:rPr>
          <w:rFonts w:asciiTheme="minorHAnsi" w:hAnsiTheme="minorHAnsi" w:cstheme="minorHAnsi"/>
          <w:color w:val="000000" w:themeColor="text1"/>
          <w:sz w:val="24"/>
          <w:szCs w:val="24"/>
          <w:lang w:val="uk-UA"/>
        </w:rPr>
        <w:t>2</w:t>
      </w:r>
      <w:r w:rsidRPr="0092509E">
        <w:rPr>
          <w:rFonts w:asciiTheme="minorHAnsi" w:eastAsia="Calibri" w:hAnsiTheme="minorHAnsi" w:cstheme="minorHAnsi"/>
          <w:b w:val="0"/>
          <w:bCs w:val="0"/>
          <w:sz w:val="24"/>
          <w:szCs w:val="24"/>
          <w:lang w:val="uk-UA"/>
        </w:rPr>
        <w:t xml:space="preserve">. Мова звіту — українська. </w:t>
      </w:r>
    </w:p>
    <w:p w14:paraId="0F42A83B" w14:textId="77777777" w:rsidR="00A015A2" w:rsidRPr="0092509E" w:rsidRDefault="00A015A2" w:rsidP="00A015A2">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575EA73B" w:rsidR="00C97430" w:rsidRPr="00C16644" w:rsidRDefault="007C730A" w:rsidP="00A015A2">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bookmarkStart w:id="1" w:name="_Hlk17902826"/>
      <w:r>
        <w:rPr>
          <w:rFonts w:asciiTheme="minorHAnsi" w:eastAsia="Calibri" w:hAnsiTheme="minorHAnsi" w:cstheme="minorHAnsi"/>
          <w:b w:val="0"/>
          <w:bCs w:val="0"/>
          <w:sz w:val="24"/>
          <w:szCs w:val="24"/>
          <w:lang w:val="uk-UA"/>
        </w:rPr>
        <w:t>Доктор</w:t>
      </w:r>
      <w:r w:rsidR="00C97430" w:rsidRPr="00C16644">
        <w:rPr>
          <w:rFonts w:asciiTheme="minorHAnsi" w:eastAsia="Calibri" w:hAnsiTheme="minorHAnsi" w:cstheme="minorHAnsi"/>
          <w:b w:val="0"/>
          <w:bCs w:val="0"/>
          <w:sz w:val="24"/>
          <w:szCs w:val="24"/>
          <w:lang w:val="uk-UA"/>
        </w:rPr>
        <w:t xml:space="preserve"> економічних наук (вважається перевагою), старший науковий співробітник.</w:t>
      </w:r>
    </w:p>
    <w:p w14:paraId="2DA6B47A" w14:textId="6627A117" w:rsidR="00740B59" w:rsidRPr="00C16644" w:rsidRDefault="00602EF3" w:rsidP="00A015A2">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7E5DBE" w:rsidRPr="00315395">
        <w:rPr>
          <w:rFonts w:asciiTheme="minorHAnsi" w:eastAsia="Calibri" w:hAnsiTheme="minorHAnsi" w:cstheme="minorHAnsi"/>
          <w:b w:val="0"/>
          <w:bCs w:val="0"/>
          <w:sz w:val="24"/>
          <w:szCs w:val="24"/>
          <w:lang w:val="uk-UA"/>
        </w:rPr>
        <w:t>1</w:t>
      </w:r>
      <w:r w:rsidR="00315395" w:rsidRPr="00315395">
        <w:rPr>
          <w:rFonts w:asciiTheme="minorHAnsi" w:eastAsia="Calibri" w:hAnsiTheme="minorHAnsi" w:cstheme="minorHAnsi"/>
          <w:b w:val="0"/>
          <w:bCs w:val="0"/>
          <w:sz w:val="24"/>
          <w:szCs w:val="24"/>
          <w:lang w:val="uk-UA"/>
        </w:rPr>
        <w:t>5</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 xml:space="preserve">оботи у </w:t>
      </w:r>
      <w:r w:rsidR="00315395" w:rsidRPr="00315395">
        <w:rPr>
          <w:rFonts w:asciiTheme="minorHAnsi" w:eastAsia="Calibri" w:hAnsiTheme="minorHAnsi" w:cstheme="minorHAnsi"/>
          <w:b w:val="0"/>
          <w:bCs w:val="0"/>
          <w:sz w:val="24"/>
          <w:szCs w:val="24"/>
          <w:lang w:val="uk-UA"/>
        </w:rPr>
        <w:t>галузі соціально-економічної та демографічної статистики</w:t>
      </w:r>
      <w:r w:rsidR="002B37D5" w:rsidRPr="00C16644">
        <w:rPr>
          <w:rFonts w:asciiTheme="minorHAnsi" w:eastAsia="Calibri" w:hAnsiTheme="minorHAnsi" w:cstheme="minorHAnsi"/>
          <w:b w:val="0"/>
          <w:bCs w:val="0"/>
          <w:sz w:val="24"/>
          <w:szCs w:val="24"/>
          <w:lang w:val="uk-UA"/>
        </w:rPr>
        <w:t xml:space="preserve">. </w:t>
      </w:r>
    </w:p>
    <w:bookmarkEnd w:id="1"/>
    <w:p w14:paraId="55BE540D" w14:textId="5963FB30" w:rsidR="006C0BE3" w:rsidRPr="00C16644" w:rsidRDefault="009F4542" w:rsidP="00A015A2">
      <w:pPr>
        <w:pStyle w:val="af4"/>
        <w:numPr>
          <w:ilvl w:val="1"/>
          <w:numId w:val="27"/>
        </w:numPr>
        <w:ind w:left="567" w:hanging="567"/>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7E5DBE" w:rsidRPr="00C16644">
        <w:rPr>
          <w:rFonts w:asciiTheme="minorHAnsi" w:eastAsia="Calibri" w:hAnsiTheme="minorHAnsi" w:cstheme="minorHAnsi"/>
          <w:sz w:val="24"/>
          <w:szCs w:val="24"/>
          <w:lang w:val="uk-UA"/>
        </w:rPr>
        <w:t>10</w:t>
      </w:r>
      <w:r w:rsidRPr="00C16644">
        <w:rPr>
          <w:rFonts w:asciiTheme="minorHAnsi" w:eastAsia="Calibri" w:hAnsiTheme="minorHAnsi" w:cstheme="minorHAnsi"/>
          <w:sz w:val="24"/>
          <w:szCs w:val="24"/>
          <w:lang w:val="uk-UA"/>
        </w:rPr>
        <w:t xml:space="preserve"> років досвіду </w:t>
      </w:r>
      <w:r w:rsidR="00315395" w:rsidRPr="00315395">
        <w:rPr>
          <w:rFonts w:asciiTheme="minorHAnsi" w:eastAsia="Calibri" w:hAnsiTheme="minorHAnsi" w:cstheme="minorHAnsi"/>
          <w:sz w:val="24"/>
          <w:szCs w:val="24"/>
          <w:lang w:val="uk-UA"/>
        </w:rPr>
        <w:t>діяльності в якості незалежного консультанта з питань організації та впровадження статистичних обстежень, статистичного та економічного аналізу, проведення семінарів та тренінгів з зазначених питань;</w:t>
      </w:r>
      <w:r w:rsidR="006C0BE3" w:rsidRPr="00C16644">
        <w:rPr>
          <w:rFonts w:asciiTheme="minorHAnsi" w:eastAsia="Calibri" w:hAnsiTheme="minorHAnsi" w:cstheme="minorHAnsi"/>
          <w:sz w:val="24"/>
          <w:szCs w:val="24"/>
          <w:lang w:val="uk-UA"/>
        </w:rPr>
        <w:t>.</w:t>
      </w:r>
      <w:r w:rsidRPr="00C16644">
        <w:rPr>
          <w:rFonts w:asciiTheme="minorHAnsi" w:eastAsia="Calibri" w:hAnsiTheme="minorHAnsi" w:cstheme="minorHAnsi"/>
          <w:sz w:val="24"/>
          <w:szCs w:val="24"/>
          <w:lang w:val="uk-UA"/>
        </w:rPr>
        <w:t xml:space="preserve"> </w:t>
      </w:r>
    </w:p>
    <w:p w14:paraId="5AF4168F" w14:textId="1DD5D903" w:rsidR="00C97430" w:rsidRPr="00C16644"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Глибокі знання методології розробки дизайну вибіркових обстежень, обробки даних обстежень (насамперед «чищення» даних, редагування та ампутації), статистичного зважування, прямого та непрямого оцінювання показників (доходи, витрати, бідність, робоча сила, платоспроможність та готовність платити за спожиті послуги тощо) головним чином для офіційної статистики України, Вірменії, Молдови</w:t>
      </w:r>
      <w:r w:rsidR="00C97430" w:rsidRPr="00C16644">
        <w:rPr>
          <w:rFonts w:asciiTheme="minorHAnsi" w:eastAsia="Calibri" w:hAnsiTheme="minorHAnsi" w:cstheme="minorHAnsi"/>
          <w:sz w:val="24"/>
          <w:szCs w:val="24"/>
          <w:lang w:val="uk-UA"/>
        </w:rPr>
        <w:t>.</w:t>
      </w:r>
    </w:p>
    <w:p w14:paraId="2423D3D9"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Безпосередній досвід розробки та впровадження дизайну вибірки, методологічних та методичних матеріалів з питань обробки даних та оцінювання показників в державних вибіркових обстеженнях умов життя домогосподарств, економічної активності населення, сільськогосподарської діяльності домогосподарств в Україні;</w:t>
      </w:r>
    </w:p>
    <w:p w14:paraId="0D82FAA9"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lastRenderedPageBreak/>
        <w:t>Безпосередній досвід з питань збору, обробки, об’єднання та аналізу  соціальних, соціально-економічних та демографічних даних з різних джерел, проведення тренінгів з відповідних питань для працівників органів державного управління (головним чином для органів статистики та органів соціальної політики і праці) в Україні, Молдові, Вірменії;</w:t>
      </w:r>
    </w:p>
    <w:p w14:paraId="74D6DC2A"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 xml:space="preserve">Знання методології статистичного об’єднання даних (злиття даних) з різних джерел та досвід у розробці та впровадженні окремих методів в органах державної статистики України;   </w:t>
      </w:r>
    </w:p>
    <w:p w14:paraId="71C92EFE" w14:textId="77777777" w:rsidR="00315395" w:rsidRPr="00315395"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 xml:space="preserve">Авторство низки методик з питань розробки дизайну та формування вибірок, статистичного зважування показників, оцінки якості результатів обстежень, непрямого оцінювання, сезонних коригувань результатів обстеження робочої сили, впроваджених в Держкомстаті протягом 2001–2014 років;     </w:t>
      </w:r>
    </w:p>
    <w:p w14:paraId="34B4ECA1" w14:textId="4E1CAA4D" w:rsidR="006C0BE3" w:rsidRPr="00C16644" w:rsidRDefault="00315395" w:rsidP="00A015A2">
      <w:pPr>
        <w:pStyle w:val="af4"/>
        <w:numPr>
          <w:ilvl w:val="1"/>
          <w:numId w:val="27"/>
        </w:numPr>
        <w:ind w:left="567" w:hanging="567"/>
        <w:jc w:val="both"/>
        <w:rPr>
          <w:rFonts w:asciiTheme="minorHAnsi" w:eastAsia="Calibri" w:hAnsiTheme="minorHAnsi" w:cstheme="minorHAnsi"/>
          <w:sz w:val="24"/>
          <w:szCs w:val="24"/>
          <w:lang w:val="uk-UA"/>
        </w:rPr>
      </w:pPr>
      <w:r w:rsidRPr="00315395">
        <w:rPr>
          <w:rFonts w:asciiTheme="minorHAnsi" w:eastAsia="Calibri" w:hAnsiTheme="minorHAnsi" w:cstheme="minorHAnsi"/>
          <w:sz w:val="24"/>
          <w:szCs w:val="24"/>
          <w:lang w:val="uk-UA"/>
        </w:rPr>
        <w:t xml:space="preserve">Глибокі знання сучасних рекомендацій та методології вимірювання якості статистичної продукції (насамперед результатів статистичних обстежень) та якості адміністративних даних, а також звітування з якості, розроблених </w:t>
      </w:r>
      <w:proofErr w:type="spellStart"/>
      <w:r w:rsidRPr="00315395">
        <w:rPr>
          <w:rFonts w:asciiTheme="minorHAnsi" w:eastAsia="Calibri" w:hAnsiTheme="minorHAnsi" w:cstheme="minorHAnsi"/>
          <w:sz w:val="24"/>
          <w:szCs w:val="24"/>
          <w:lang w:val="uk-UA"/>
        </w:rPr>
        <w:t>Євростатом</w:t>
      </w:r>
      <w:proofErr w:type="spellEnd"/>
      <w:r w:rsidR="006C0BE3" w:rsidRPr="00C16644">
        <w:rPr>
          <w:rFonts w:asciiTheme="minorHAnsi" w:eastAsia="Calibri" w:hAnsiTheme="minorHAnsi" w:cstheme="minorHAnsi"/>
          <w:sz w:val="24"/>
          <w:szCs w:val="24"/>
          <w:lang w:val="uk-UA"/>
        </w:rPr>
        <w:t>.</w:t>
      </w:r>
    </w:p>
    <w:p w14:paraId="1E40DEB8" w14:textId="6E45BD9C" w:rsidR="001E58B0" w:rsidRPr="00C16644" w:rsidRDefault="00177869" w:rsidP="00A015A2">
      <w:pPr>
        <w:pStyle w:val="3"/>
        <w:numPr>
          <w:ilvl w:val="1"/>
          <w:numId w:val="27"/>
        </w:numPr>
        <w:tabs>
          <w:tab w:val="left" w:pos="851"/>
        </w:tabs>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A015A2">
      <w:pPr>
        <w:pStyle w:val="3"/>
        <w:numPr>
          <w:ilvl w:val="1"/>
          <w:numId w:val="27"/>
        </w:numPr>
        <w:tabs>
          <w:tab w:val="left" w:pos="851"/>
        </w:tabs>
        <w:spacing w:before="0" w:after="0"/>
        <w:ind w:left="567" w:hanging="56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A015A2">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7245DB"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w:t>
            </w:r>
            <w:proofErr w:type="spellStart"/>
            <w:r w:rsidRPr="00DF0EE9">
              <w:rPr>
                <w:rFonts w:asciiTheme="minorHAnsi" w:hAnsiTheme="minorHAnsi" w:cstheme="minorHAnsi"/>
                <w:b/>
                <w:sz w:val="24"/>
                <w:szCs w:val="24"/>
                <w:lang w:val="uk-UA"/>
              </w:rPr>
              <w:t>Лібанова</w:t>
            </w:r>
            <w:proofErr w:type="spellEnd"/>
            <w:r w:rsidRPr="00DF0EE9">
              <w:rPr>
                <w:rFonts w:asciiTheme="minorHAnsi" w:hAnsiTheme="minorHAnsi" w:cstheme="minorHAnsi"/>
                <w:b/>
                <w:sz w:val="24"/>
                <w:szCs w:val="24"/>
                <w:lang w:val="uk-UA"/>
              </w:rPr>
              <w:t xml:space="preserve">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315395">
      <w:footerReference w:type="default" r:id="rId11"/>
      <w:pgSz w:w="11907" w:h="16839" w:code="9"/>
      <w:pgMar w:top="1135" w:right="1043"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9FF4" w14:textId="77777777" w:rsidR="00871A99" w:rsidRDefault="00871A99" w:rsidP="00A24134">
      <w:r>
        <w:separator/>
      </w:r>
    </w:p>
  </w:endnote>
  <w:endnote w:type="continuationSeparator" w:id="0">
    <w:p w14:paraId="5E6B7C54" w14:textId="77777777" w:rsidR="00871A99" w:rsidRDefault="00871A99"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2B22" w14:textId="77777777" w:rsidR="00871A99" w:rsidRDefault="00871A99" w:rsidP="00A24134">
      <w:r>
        <w:separator/>
      </w:r>
    </w:p>
  </w:footnote>
  <w:footnote w:type="continuationSeparator" w:id="0">
    <w:p w14:paraId="6497656A" w14:textId="77777777" w:rsidR="00871A99" w:rsidRDefault="00871A99"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5"/>
  </w:num>
  <w:num w:numId="2">
    <w:abstractNumId w:val="27"/>
  </w:num>
  <w:num w:numId="3">
    <w:abstractNumId w:val="15"/>
  </w:num>
  <w:num w:numId="4">
    <w:abstractNumId w:val="17"/>
  </w:num>
  <w:num w:numId="5">
    <w:abstractNumId w:val="23"/>
  </w:num>
  <w:num w:numId="6">
    <w:abstractNumId w:val="14"/>
  </w:num>
  <w:num w:numId="7">
    <w:abstractNumId w:val="2"/>
  </w:num>
  <w:num w:numId="8">
    <w:abstractNumId w:val="0"/>
  </w:num>
  <w:num w:numId="9">
    <w:abstractNumId w:val="28"/>
  </w:num>
  <w:num w:numId="10">
    <w:abstractNumId w:val="22"/>
  </w:num>
  <w:num w:numId="11">
    <w:abstractNumId w:val="6"/>
  </w:num>
  <w:num w:numId="12">
    <w:abstractNumId w:val="26"/>
  </w:num>
  <w:num w:numId="13">
    <w:abstractNumId w:val="24"/>
  </w:num>
  <w:num w:numId="14">
    <w:abstractNumId w:val="25"/>
  </w:num>
  <w:num w:numId="15">
    <w:abstractNumId w:val="1"/>
  </w:num>
  <w:num w:numId="16">
    <w:abstractNumId w:val="10"/>
  </w:num>
  <w:num w:numId="17">
    <w:abstractNumId w:val="12"/>
  </w:num>
  <w:num w:numId="18">
    <w:abstractNumId w:val="4"/>
  </w:num>
  <w:num w:numId="19">
    <w:abstractNumId w:val="18"/>
  </w:num>
  <w:num w:numId="20">
    <w:abstractNumId w:val="9"/>
  </w:num>
  <w:num w:numId="21">
    <w:abstractNumId w:val="19"/>
  </w:num>
  <w:num w:numId="22">
    <w:abstractNumId w:val="8"/>
  </w:num>
  <w:num w:numId="23">
    <w:abstractNumId w:val="16"/>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2"/>
    <w:rsid w:val="00001BC9"/>
    <w:rsid w:val="000041B2"/>
    <w:rsid w:val="00004AB2"/>
    <w:rsid w:val="00005915"/>
    <w:rsid w:val="0000631C"/>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95"/>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6AE4"/>
    <w:rsid w:val="0052773F"/>
    <w:rsid w:val="00527841"/>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5DB"/>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0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1A99"/>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D001C"/>
    <w:rsid w:val="008D13B5"/>
    <w:rsid w:val="008D1440"/>
    <w:rsid w:val="008D49C0"/>
    <w:rsid w:val="008D54F8"/>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29A9"/>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15A2"/>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112F"/>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63C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2471"/>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semiHidden/>
    <w:unhideWhenUsed/>
    <w:qFormat/>
    <w:locked/>
    <w:rsid w:val="003153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у виносці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і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і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ітки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ітки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 w:type="character" w:customStyle="1" w:styleId="20">
    <w:name w:val="Заголовок 2 Знак"/>
    <w:basedOn w:val="a1"/>
    <w:link w:val="2"/>
    <w:semiHidden/>
    <w:rsid w:val="00315395"/>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4.xml><?xml version="1.0" encoding="utf-8"?>
<ds:datastoreItem xmlns:ds="http://schemas.openxmlformats.org/officeDocument/2006/customXml" ds:itemID="{4FC1FFB7-EFAF-4B16-83A8-52ED73AF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867</Words>
  <Characters>5787</Characters>
  <Application>Microsoft Office Word</Application>
  <DocSecurity>0</DocSecurity>
  <Lines>186</Lines>
  <Paragraphs>133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lhryhorieva@outlook.com</cp:lastModifiedBy>
  <cp:revision>8</cp:revision>
  <cp:lastPrinted>2019-09-09T07:16:00Z</cp:lastPrinted>
  <dcterms:created xsi:type="dcterms:W3CDTF">2019-10-22T06:47:00Z</dcterms:created>
  <dcterms:modified xsi:type="dcterms:W3CDTF">2022-05-25T14:35:00Z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